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98101f953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e67c252747d94aa3"/>
      <w:footerReference xmlns:r="http://schemas.openxmlformats.org/officeDocument/2006/relationships" w:type="default" r:id="Ra70138b81476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c252747d94aa3" /><Relationship Type="http://schemas.openxmlformats.org/officeDocument/2006/relationships/footer" Target="/word/footer1.xml" Id="Ra70138b81476476e" /></Relationships>
</file>