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89dedf680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HYLLESTAD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HYLLESTAD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01c6100cb43e3"/>
      <w:footerReference xmlns:r="http://schemas.openxmlformats.org/officeDocument/2006/relationships" w:type="default" r:id="R0cb2c284df49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MATSENTER AS   ·   Org.nr 980 798 100   ·   6957 HYLLESTAD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01c6100cb43e3" /><Relationship Type="http://schemas.openxmlformats.org/officeDocument/2006/relationships/footer" Target="/word/footer1.xml" Id="R0cb2c284df494b0c" /></Relationships>
</file>