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b2e0f4961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BRYNJAR GEIR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BRYNJAR GEIR INNOVATION AS</w:t>
      </w:r>
    </w:p>
    <w:sectPr>
      <w:headerReference xmlns:r="http://schemas.openxmlformats.org/officeDocument/2006/relationships" w:type="default" r:id="Ra3741a5b9b894148"/>
      <w:footerReference xmlns:r="http://schemas.openxmlformats.org/officeDocument/2006/relationships" w:type="default" r:id="R5e43cb3e09c7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41a5b9b894148" /><Relationship Type="http://schemas.openxmlformats.org/officeDocument/2006/relationships/footer" Target="/word/footer1.xml" Id="R5e43cb3e09c748eb" /></Relationships>
</file>