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b1665fae144d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HVERVEN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e9b742ab2d044233"/>
      <w:footerReference xmlns:r="http://schemas.openxmlformats.org/officeDocument/2006/relationships" w:type="default" r:id="R84dae1255aba40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742ab2d044233" /><Relationship Type="http://schemas.openxmlformats.org/officeDocument/2006/relationships/footer" Target="/word/footer1.xml" Id="R84dae1255aba4010" /></Relationships>
</file>