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92d3a2ac34e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RIISALLEEN INVEST AS</w:t>
      </w:r>
    </w:p>
    <w:sectPr>
      <w:headerReference xmlns:r="http://schemas.openxmlformats.org/officeDocument/2006/relationships" w:type="default" r:id="Rbea1f4398ff54897"/>
      <w:footerReference xmlns:r="http://schemas.openxmlformats.org/officeDocument/2006/relationships" w:type="default" r:id="R7d8c8c180805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1f4398ff54897" /><Relationship Type="http://schemas.openxmlformats.org/officeDocument/2006/relationships/footer" Target="/word/footer1.xml" Id="R7d8c8c180805448e" /></Relationships>
</file>