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25d9677c8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RIISALLEEN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RIISALLEEN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4b6c809ae4c08"/>
      <w:footerReference xmlns:r="http://schemas.openxmlformats.org/officeDocument/2006/relationships" w:type="default" r:id="R035c9478f372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RIISALLEEN INVEST AS   ·   Org.nr 978 687 415   ·   c/o SLM Revisjon AS, Stortorget 28   ·   2000 LILLESTRØM   ·   Tlf. 63 87 42 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RIISALLEEN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4b6c809ae4c08" /><Relationship Type="http://schemas.openxmlformats.org/officeDocument/2006/relationships/footer" Target="/word/footer1.xml" Id="R035c9478f3724c38" /></Relationships>
</file>