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2ba2c8761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 SHIPHOLDING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 SHIPHOLDING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02da48a29410f"/>
      <w:footerReference xmlns:r="http://schemas.openxmlformats.org/officeDocument/2006/relationships" w:type="default" r:id="R865df7a86e06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 SHIPHOLDING II AS   ·   Org.nr 978 644 449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 SHIPHOLDING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02da48a29410f" /><Relationship Type="http://schemas.openxmlformats.org/officeDocument/2006/relationships/footer" Target="/word/footer1.xml" Id="R865df7a86e064ea5" /></Relationships>
</file>