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fb24d9b46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KIRKE I STOCKHOLM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3b26692cca8f4a37"/>
      <w:footerReference xmlns:r="http://schemas.openxmlformats.org/officeDocument/2006/relationships" w:type="default" r:id="Rd9d40081338b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6692cca8f4a37" /><Relationship Type="http://schemas.openxmlformats.org/officeDocument/2006/relationships/footer" Target="/word/footer1.xml" Id="Rd9d40081338b4467" /></Relationships>
</file>