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1ea74abfb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UTDANNELSESFOND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UTDANNELSESFOND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ce7738e8e47d8"/>
      <w:footerReference xmlns:r="http://schemas.openxmlformats.org/officeDocument/2006/relationships" w:type="default" r:id="Rc50a8ff26b34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UTDANNELSESFOND STI   ·   Org.nr 977 119 820   ·   v/Fondsfinans ASA, Haakon VIIs gate 2   ·   0161 OSLO   ·   Tlf. 23 11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UTDANNELSESFOND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ce7738e8e47d8" /><Relationship Type="http://schemas.openxmlformats.org/officeDocument/2006/relationships/footer" Target="/word/footer1.xml" Id="Rc50a8ff26b344d06" /></Relationships>
</file>