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9a04fd4f0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 M REGNSKAP AS.</w:t>
      </w:r>
    </w:p>
    <w:sectPr>
      <w:headerReference xmlns:r="http://schemas.openxmlformats.org/officeDocument/2006/relationships" w:type="default" r:id="Rb95bf059a5bc47c7"/>
      <w:footerReference xmlns:r="http://schemas.openxmlformats.org/officeDocument/2006/relationships" w:type="default" r:id="Rd75dcd03b535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bf059a5bc47c7" /><Relationship Type="http://schemas.openxmlformats.org/officeDocument/2006/relationships/footer" Target="/word/footer1.xml" Id="Rd75dcd03b5354d9f" /></Relationships>
</file>