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98d646c08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KARMØY AS</w:t>
      </w:r>
    </w:p>
    <w:sectPr>
      <w:headerReference xmlns:r="http://schemas.openxmlformats.org/officeDocument/2006/relationships" w:type="default" r:id="Rcbfe928f626f485e"/>
      <w:footerReference xmlns:r="http://schemas.openxmlformats.org/officeDocument/2006/relationships" w:type="default" r:id="Rc9caf7482f0d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e928f626f485e" /><Relationship Type="http://schemas.openxmlformats.org/officeDocument/2006/relationships/footer" Target="/word/footer1.xml" Id="Rc9caf7482f0d4db0" /></Relationships>
</file>