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bbd26a37d54a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Vettre,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SOLBERG INVEST AS</w:t>
      </w:r>
    </w:p>
    <w:sectPr>
      <w:headerReference xmlns:r="http://schemas.openxmlformats.org/officeDocument/2006/relationships" w:type="default" r:id="R52a2893f57b94457"/>
      <w:footerReference xmlns:r="http://schemas.openxmlformats.org/officeDocument/2006/relationships" w:type="default" r:id="Raf69972935024d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SOLBERG INVEST AS   ·   Org.nr 977 044 707   ·   Krillåsv 13   ·   1392 VETTRE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SOLBERG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a2893f57b94457" /><Relationship Type="http://schemas.openxmlformats.org/officeDocument/2006/relationships/footer" Target="/word/footer1.xml" Id="Raf69972935024d25" /></Relationships>
</file>