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6f6252801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bd7a91080b6240a7"/>
      <w:footerReference xmlns:r="http://schemas.openxmlformats.org/officeDocument/2006/relationships" w:type="default" r:id="Rc2a746f0e8c6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a91080b6240a7" /><Relationship Type="http://schemas.openxmlformats.org/officeDocument/2006/relationships/footer" Target="/word/footer1.xml" Id="Rc2a746f0e8c644bf" /></Relationships>
</file>