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e7e139b2f41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ØRVIK HOLDING AS</w:t>
      </w:r>
    </w:p>
    <w:sectPr>
      <w:headerReference xmlns:r="http://schemas.openxmlformats.org/officeDocument/2006/relationships" w:type="default" r:id="R7afe65cc7e0045a1"/>
      <w:footerReference xmlns:r="http://schemas.openxmlformats.org/officeDocument/2006/relationships" w:type="default" r:id="R264050754e38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e65cc7e0045a1" /><Relationship Type="http://schemas.openxmlformats.org/officeDocument/2006/relationships/footer" Target="/word/footer1.xml" Id="R264050754e384264" /></Relationships>
</file>