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d9a023786942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TEMA REGNSKAP JESSHEIM  AS</w:t>
      </w:r>
    </w:p>
    <w:sectPr>
      <w:headerReference xmlns:r="http://schemas.openxmlformats.org/officeDocument/2006/relationships" w:type="default" r:id="Rb1bea45bbb8c4ab6"/>
      <w:footerReference xmlns:r="http://schemas.openxmlformats.org/officeDocument/2006/relationships" w:type="default" r:id="R800f5d4283c843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TEMA REGNSKAP JESSHEIM  AS   ·   Org.nr 976 890 469   ·   Henrik Bulls veg 48   ·   2069 JESSHEIM   ·   Tlf. 63 98 63 98   ·   post@tema.as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TEMA REGNSKAP JESSHEIM 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bea45bbb8c4ab6" /><Relationship Type="http://schemas.openxmlformats.org/officeDocument/2006/relationships/footer" Target="/word/footer1.xml" Id="R800f5d4283c8434b" /></Relationships>
</file>