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e6246a5cf47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TEMA REGNSKAP JESSHEIM 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TEMA REGNSKAP JESSHEIM 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13c5e6aba14a7d"/>
      <w:footerReference xmlns:r="http://schemas.openxmlformats.org/officeDocument/2006/relationships" w:type="default" r:id="R02b68811d66b4c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JESSHEIM  AS   ·   Org.nr 976 890 469   ·   Henrik Bulls veg 48   ·   2069 JESSHEIM   ·   Tlf. 63 98 63 98   ·   post@tema.as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JESSHEIM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3c5e6aba14a7d" /><Relationship Type="http://schemas.openxmlformats.org/officeDocument/2006/relationships/footer" Target="/word/footer1.xml" Id="R02b68811d66b4c31" /></Relationships>
</file>