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e41eb602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MOWI HOLDING AS.</w:t>
      </w:r>
    </w:p>
    <w:sectPr>
      <w:headerReference xmlns:r="http://schemas.openxmlformats.org/officeDocument/2006/relationships" w:type="default" r:id="Rd93a9417d1d94748"/>
      <w:footerReference xmlns:r="http://schemas.openxmlformats.org/officeDocument/2006/relationships" w:type="default" r:id="Rd3d8eb0d3941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a9417d1d94748" /><Relationship Type="http://schemas.openxmlformats.org/officeDocument/2006/relationships/footer" Target="/word/footer1.xml" Id="Rd3d8eb0d39414fce" /></Relationships>
</file>