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a9a86b2f94c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SANDER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SANDER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799d2f8c8f45cc"/>
      <w:footerReference xmlns:r="http://schemas.openxmlformats.org/officeDocument/2006/relationships" w:type="default" r:id="Rf125e269e9e3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SANDER AS   ·   Org.nr 976 697 839   ·   2100 SKARNES   ·   Tlf. 62 96 38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SANDER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99d2f8c8f45cc" /><Relationship Type="http://schemas.openxmlformats.org/officeDocument/2006/relationships/footer" Target="/word/footer1.xml" Id="Rf125e269e9e34407" /></Relationships>
</file>