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f9b3cbbabc47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TYSNES INDUSTRI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Uggdal,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INDUSTRI AS</w:t>
      </w:r>
    </w:p>
    <w:sectPr>
      <w:headerReference xmlns:r="http://schemas.openxmlformats.org/officeDocument/2006/relationships" w:type="default" r:id="Re22a3985dede40ec"/>
      <w:footerReference xmlns:r="http://schemas.openxmlformats.org/officeDocument/2006/relationships" w:type="default" r:id="Ra3e8f54716e147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2a3985dede40ec" /><Relationship Type="http://schemas.openxmlformats.org/officeDocument/2006/relationships/footer" Target="/word/footer1.xml" Id="Ra3e8f54716e14752" /></Relationships>
</file>