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516e1076a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HOOD INVEST AS</w:t>
      </w:r>
    </w:p>
    <w:sectPr>
      <w:headerReference xmlns:r="http://schemas.openxmlformats.org/officeDocument/2006/relationships" w:type="default" r:id="R432ef0fa513e46f4"/>
      <w:footerReference xmlns:r="http://schemas.openxmlformats.org/officeDocument/2006/relationships" w:type="default" r:id="Rdda62bc515e8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ef0fa513e46f4" /><Relationship Type="http://schemas.openxmlformats.org/officeDocument/2006/relationships/footer" Target="/word/footer1.xml" Id="Rdda62bc515e84b0a" /></Relationships>
</file>