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2f8ebab17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TECHNICRAFT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TECHNICRAFT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febd6a5484e62"/>
      <w:footerReference xmlns:r="http://schemas.openxmlformats.org/officeDocument/2006/relationships" w:type="default" r:id="R5698190738ab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TECHNICRAFT AS   ·   Org.nr 975 949 958   ·   Oberst Krebsv 9   ·   2230 SKOTTERUD   ·   Tlf. 62 83 79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TECHNICRAFT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febd6a5484e62" /><Relationship Type="http://schemas.openxmlformats.org/officeDocument/2006/relationships/footer" Target="/word/footer1.xml" Id="R5698190738ab475d" /></Relationships>
</file>