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4471a37b434c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 I Østerdalen,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ØVERHAUG-VIINIKKA ANS</w:t>
      </w:r>
    </w:p>
    <w:sectPr>
      <w:headerReference xmlns:r="http://schemas.openxmlformats.org/officeDocument/2006/relationships" w:type="default" r:id="Rbdaef6b29e3f4c3f"/>
      <w:footerReference xmlns:r="http://schemas.openxmlformats.org/officeDocument/2006/relationships" w:type="default" r:id="Rf5bb7b998fa942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ØVERHAUG-VIINIKKA ANS   ·   Org.nr 975 441 504   ·   2550 OS I ØSTERDALEN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ØVERHAUG-VIINIKKA ANS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aef6b29e3f4c3f" /><Relationship Type="http://schemas.openxmlformats.org/officeDocument/2006/relationships/footer" Target="/word/footer1.xml" Id="Rf5bb7b998fa942f8" /></Relationships>
</file>