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9a23ba7ec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SØR AS</w:t>
      </w:r>
    </w:p>
    <w:sectPr>
      <w:headerReference xmlns:r="http://schemas.openxmlformats.org/officeDocument/2006/relationships" w:type="default" r:id="Rd2d2ef3771674eb5"/>
      <w:footerReference xmlns:r="http://schemas.openxmlformats.org/officeDocument/2006/relationships" w:type="default" r:id="R66b656a79bdc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SØR AS   ·   Org.nr 975 353 796   ·   Gustav Vigelands vei 39   ·   4514 MANDAL   ·   Tlf. 38 26 44 33   ·   post@regnskapsor.no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2ef3771674eb5" /><Relationship Type="http://schemas.openxmlformats.org/officeDocument/2006/relationships/footer" Target="/word/footer1.xml" Id="R66b656a79bdc41a5" /></Relationships>
</file>