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3beee9cff149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ØST IKS</w:t>
      </w:r>
    </w:p>
    <w:sectPr>
      <w:headerReference xmlns:r="http://schemas.openxmlformats.org/officeDocument/2006/relationships" w:type="default" r:id="R60e6f04331d04b54"/>
      <w:footerReference xmlns:r="http://schemas.openxmlformats.org/officeDocument/2006/relationships" w:type="default" r:id="R665165cd125b4a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ØST IKS   ·   Org.nr 974 644 576   ·   Kildevegen 14   ·   2340 LØTEN   ·   Tlf. 62 43 58 00   ·   post@hedmark-revisjon.no   ·   www.hedmark-revisjon.no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ØST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6f04331d04b54" /><Relationship Type="http://schemas.openxmlformats.org/officeDocument/2006/relationships/footer" Target="/word/footer1.xml" Id="R665165cd125b4aa1" /></Relationships>
</file>