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a8f9be3f3e410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Sandefjord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GENERAL COMMUNICATION AS.</w:t>
      </w:r>
    </w:p>
    <w:sectPr>
      <w:headerReference xmlns:r="http://schemas.openxmlformats.org/officeDocument/2006/relationships" w:type="default" r:id="R189401bdce7f4c00"/>
      <w:footerReference xmlns:r="http://schemas.openxmlformats.org/officeDocument/2006/relationships" w:type="default" r:id="Re7c1f1e0104b481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GENERAL COMMUNICATION AS   ·   Org.nr 974 417 286   ·   Østre Kullerød 5   ·   3241 SANDEFJORD   ·   Tlf. 33 48 33 47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GENERAL COMMUNICATION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89401bdce7f4c00" /><Relationship Type="http://schemas.openxmlformats.org/officeDocument/2006/relationships/footer" Target="/word/footer1.xml" Id="Re7c1f1e0104b4815" /></Relationships>
</file>