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7f66c5b6e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LEIF LANGØ AS</w:t>
      </w:r>
    </w:p>
    <w:sectPr>
      <w:headerReference xmlns:r="http://schemas.openxmlformats.org/officeDocument/2006/relationships" w:type="default" r:id="Ra9e2932bf89a442b"/>
      <w:footerReference xmlns:r="http://schemas.openxmlformats.org/officeDocument/2006/relationships" w:type="default" r:id="Rf560ffba76a3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LEIF LANGØ AS   ·   Org.nr 971 654 104   ·   Ranheimsvegen 7A   ·   7044 TRONDHEIM   ·   Tlf. 73 90 09 37   ·   leif.lango@lango.no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LEIF LANGØ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2932bf89a442b" /><Relationship Type="http://schemas.openxmlformats.org/officeDocument/2006/relationships/footer" Target="/word/footer1.xml" Id="Rf560ffba76a34ac9" /></Relationships>
</file>