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76ce1c569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DIGNI, org.nr 971 493 399,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3dab2285a50249b5"/>
      <w:footerReference xmlns:r="http://schemas.openxmlformats.org/officeDocument/2006/relationships" w:type="default" r:id="R3034d555a091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b2285a50249b5" /><Relationship Type="http://schemas.openxmlformats.org/officeDocument/2006/relationships/footer" Target="/word/footer1.xml" Id="R3034d555a09148dd" /></Relationships>
</file>