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86405e0f84f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MAGNAR GRENDAL, org.nr 971 460 113,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c13eb6269b6c45e9"/>
      <w:footerReference xmlns:r="http://schemas.openxmlformats.org/officeDocument/2006/relationships" w:type="default" r:id="R6b13bc734f70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eb6269b6c45e9" /><Relationship Type="http://schemas.openxmlformats.org/officeDocument/2006/relationships/footer" Target="/word/footer1.xml" Id="R6b13bc734f7048b2" /></Relationships>
</file>