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f0a28425de4a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Isdalstø,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NORDHORDLAND REVISJON IKS</w:t>
      </w:r>
    </w:p>
    <w:sectPr>
      <w:headerReference xmlns:r="http://schemas.openxmlformats.org/officeDocument/2006/relationships" w:type="default" r:id="R62910c9dec05441e"/>
      <w:footerReference xmlns:r="http://schemas.openxmlformats.org/officeDocument/2006/relationships" w:type="default" r:id="Rc0917dd10657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NORDHORDLAND REVISJON IKS   ·   Org.nr 971 361 433   ·   Kvassnesvegen 23   ·   5914 ISDALSTØ   ·   nhr@nhr.no   ·   www.nhr.no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NORDHORDLAND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10c9dec05441e" /><Relationship Type="http://schemas.openxmlformats.org/officeDocument/2006/relationships/footer" Target="/word/footer1.xml" Id="Rc0917dd1065749fe" /></Relationships>
</file>