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e8739ae8a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 HELMICH JANSON OG MARCIA JANSONS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 HELMICH JANSON OG MARCIA JANSONS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5f3f4e15ee4c51"/>
      <w:footerReference xmlns:r="http://schemas.openxmlformats.org/officeDocument/2006/relationships" w:type="default" r:id="R62aca8c568bd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HELMICH JANSON OG MARCIA JANSONS LEGAT STI   ·   Org.nr 971 309 490   ·   v/Forretningsfører, Ræder Bing advokatfirma AS, Dronning Eufemias gate 11   ·   0150 OSLO   ·   Tlf. 23 27 27 00   ·   www.jansonslegat.no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HELMICH JANSON OG MARCIA JANSONS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f3f4e15ee4c51" /><Relationship Type="http://schemas.openxmlformats.org/officeDocument/2006/relationships/footer" Target="/word/footer1.xml" Id="R62aca8c568bd4277" /></Relationships>
</file>