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fdb10811ff47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RØSSTAD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RØSSTAD FINANS AS</w:t>
      </w:r>
    </w:p>
    <w:sectPr>
      <w:headerReference xmlns:r="http://schemas.openxmlformats.org/officeDocument/2006/relationships" w:type="default" r:id="R7ac2c76f913440d8"/>
      <w:footerReference xmlns:r="http://schemas.openxmlformats.org/officeDocument/2006/relationships" w:type="default" r:id="Rde7e2f8ccf7d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RØSSTAD FINANS AS   ·   Org.nr 971 061 278   ·   Grimelundshaugen 18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RØSSTAD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2c76f913440d8" /><Relationship Type="http://schemas.openxmlformats.org/officeDocument/2006/relationships/footer" Target="/word/footer1.xml" Id="Rde7e2f8ccf7d4e9e" /></Relationships>
</file>