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c26c957bc4e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PALADIO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983b688af06d451e"/>
      <w:footerReference xmlns:r="http://schemas.openxmlformats.org/officeDocument/2006/relationships" w:type="default" r:id="R7f80090433d1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b688af06d451e" /><Relationship Type="http://schemas.openxmlformats.org/officeDocument/2006/relationships/footer" Target="/word/footer1.xml" Id="R7f80090433d14bf4" /></Relationships>
</file>