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7647e15a6a4d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Øystese,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HARDANGER REKNESKAP SA</w:t>
      </w:r>
    </w:p>
    <w:sectPr>
      <w:headerReference xmlns:r="http://schemas.openxmlformats.org/officeDocument/2006/relationships" w:type="default" r:id="R5cd948f63b5c417a"/>
      <w:footerReference xmlns:r="http://schemas.openxmlformats.org/officeDocument/2006/relationships" w:type="default" r:id="R3cad0bc786b44a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 REKNESKAP SA   ·   Org.nr 970 118 292   ·   Sjusetevegen 27   ·   5610 ØYSTESE   ·   Tlf. 56 55 34 40   ·   firmapost@hardanger-rekneskap.no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 REKNESKAP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d948f63b5c417a" /><Relationship Type="http://schemas.openxmlformats.org/officeDocument/2006/relationships/footer" Target="/word/footer1.xml" Id="R3cad0bc786b44a6b" /></Relationships>
</file>