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f96487fb5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MOTOR LINE AS</w:t>
      </w:r>
    </w:p>
    <w:sectPr>
      <w:headerReference xmlns:r="http://schemas.openxmlformats.org/officeDocument/2006/relationships" w:type="default" r:id="Rf74d02f4e4474dce"/>
      <w:footerReference xmlns:r="http://schemas.openxmlformats.org/officeDocument/2006/relationships" w:type="default" r:id="R18d94d9f4890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LINE AS   ·   Org.nr 968 961 586   ·   Bjørkeveien 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d02f4e4474dce" /><Relationship Type="http://schemas.openxmlformats.org/officeDocument/2006/relationships/footer" Target="/word/footer1.xml" Id="R18d94d9f48904385" /></Relationships>
</file>