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cc96fa478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52dd80c4843f5"/>
      <w:footerReference xmlns:r="http://schemas.openxmlformats.org/officeDocument/2006/relationships" w:type="default" r:id="R6ed7114f92bd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52dd80c4843f5" /><Relationship Type="http://schemas.openxmlformats.org/officeDocument/2006/relationships/footer" Target="/word/footer1.xml" Id="R6ed7114f92bd4a73" /></Relationships>
</file>