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f8840e23bb4c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ACTO AS.</w:t>
      </w:r>
    </w:p>
    <w:sectPr>
      <w:headerReference xmlns:r="http://schemas.openxmlformats.org/officeDocument/2006/relationships" w:type="default" r:id="R824898e4c88d49bd"/>
      <w:footerReference xmlns:r="http://schemas.openxmlformats.org/officeDocument/2006/relationships" w:type="default" r:id="R8d8069e6f123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4898e4c88d49bd" /><Relationship Type="http://schemas.openxmlformats.org/officeDocument/2006/relationships/footer" Target="/word/footer1.xml" Id="R8d8069e6f1234c01" /></Relationships>
</file>