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04dab098445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AKTIV</w:t>
      </w:r>
    </w:p>
    <w:sectPr>
      <w:headerReference xmlns:r="http://schemas.openxmlformats.org/officeDocument/2006/relationships" w:type="default" r:id="Rc36778c7017149ca"/>
      <w:footerReference xmlns:r="http://schemas.openxmlformats.org/officeDocument/2006/relationships" w:type="default" r:id="R28f62796981f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778c7017149ca" /><Relationship Type="http://schemas.openxmlformats.org/officeDocument/2006/relationships/footer" Target="/word/footer1.xml" Id="R28f62796981f419f" /></Relationships>
</file>