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232d51e70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a087178850874b7f"/>
      <w:footerReference xmlns:r="http://schemas.openxmlformats.org/officeDocument/2006/relationships" w:type="default" r:id="R18865ab27f5b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7178850874b7f" /><Relationship Type="http://schemas.openxmlformats.org/officeDocument/2006/relationships/footer" Target="/word/footer1.xml" Id="R18865ab27f5b4a8e" /></Relationships>
</file>