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a725c2a5d4e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KOMMUNE</w:t>
      </w:r>
    </w:p>
    <w:sectPr>
      <w:headerReference xmlns:r="http://schemas.openxmlformats.org/officeDocument/2006/relationships" w:type="default" r:id="R57786e9d26f74553"/>
      <w:footerReference xmlns:r="http://schemas.openxmlformats.org/officeDocument/2006/relationships" w:type="default" r:id="Rf2437b151e94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KOMMUNE   ·   Org.nr 964 948 143   ·   Rådhusplassen 2   ·   2260 KIRKENÆR   ·   Tlf. 62 94 20 00   ·   post@grue.kommune.no   ·   www.grue.kommune.no/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86e9d26f74553" /><Relationship Type="http://schemas.openxmlformats.org/officeDocument/2006/relationships/footer" Target="/word/footer1.xml" Id="Rf2437b151e944ee1" /></Relationships>
</file>