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85bf9b9c3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SØR-ODAL KOMMUNE</w:t>
      </w:r>
    </w:p>
    <w:sectPr>
      <w:headerReference xmlns:r="http://schemas.openxmlformats.org/officeDocument/2006/relationships" w:type="default" r:id="R1a3017eb430847db"/>
      <w:footerReference xmlns:r="http://schemas.openxmlformats.org/officeDocument/2006/relationships" w:type="default" r:id="Ra477505e36b9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017eb430847db" /><Relationship Type="http://schemas.openxmlformats.org/officeDocument/2006/relationships/footer" Target="/word/footer1.xml" Id="Ra477505e36b94614" /></Relationships>
</file>