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2ed7e8af647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SOLATI AS</w:t>
      </w:r>
    </w:p>
    <w:sectPr>
      <w:headerReference xmlns:r="http://schemas.openxmlformats.org/officeDocument/2006/relationships" w:type="default" r:id="R730d3f7e7f8b449b"/>
      <w:footerReference xmlns:r="http://schemas.openxmlformats.org/officeDocument/2006/relationships" w:type="default" r:id="R08ae3ad5515f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SOLATI AS   ·   Org.nr 964 928 045   ·   c/o Cathrine Arnesen, Absalon Beyers gate 14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d3f7e7f8b449b" /><Relationship Type="http://schemas.openxmlformats.org/officeDocument/2006/relationships/footer" Target="/word/footer1.xml" Id="R08ae3ad5515f427c" /></Relationships>
</file>