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65b3afc73e44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MELLEM NES INVEST AS</w:t>
      </w:r>
    </w:p>
    <w:sectPr>
      <w:headerReference xmlns:r="http://schemas.openxmlformats.org/officeDocument/2006/relationships" w:type="default" r:id="R5ab97687672b4f59"/>
      <w:footerReference xmlns:r="http://schemas.openxmlformats.org/officeDocument/2006/relationships" w:type="default" r:id="R71411db7a94145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MELLEM NES INVEST AS   ·   Org.nr 963 123 345   ·   Nesbruveien 74A   ·   1394 NESBRU   ·   Tlf. 66 98 14 25   ·   borre@mellemnes.no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MELLEM 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b97687672b4f59" /><Relationship Type="http://schemas.openxmlformats.org/officeDocument/2006/relationships/footer" Target="/word/footer1.xml" Id="R71411db7a9414544" /></Relationships>
</file>