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77994c673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MIRA INVESTMENT COMPANY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 INVESTMENT COMPANY AS</w:t>
      </w:r>
    </w:p>
    <w:sectPr>
      <w:headerReference xmlns:r="http://schemas.openxmlformats.org/officeDocument/2006/relationships" w:type="default" r:id="Ra76270f3c60245b8"/>
      <w:footerReference xmlns:r="http://schemas.openxmlformats.org/officeDocument/2006/relationships" w:type="default" r:id="R9b82dd1ede95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270f3c60245b8" /><Relationship Type="http://schemas.openxmlformats.org/officeDocument/2006/relationships/footer" Target="/word/footer1.xml" Id="R9b82dd1ede9546fc" /></Relationships>
</file>