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68af182ae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de2fd5e5b4158"/>
      <w:footerReference xmlns:r="http://schemas.openxmlformats.org/officeDocument/2006/relationships" w:type="default" r:id="Reac48fda1634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de2fd5e5b4158" /><Relationship Type="http://schemas.openxmlformats.org/officeDocument/2006/relationships/footer" Target="/word/footer1.xml" Id="Reac48fda16344390" /></Relationships>
</file>