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ba371a748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62c63d0e6453d"/>
      <w:footerReference xmlns:r="http://schemas.openxmlformats.org/officeDocument/2006/relationships" w:type="default" r:id="Re28e0a112683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ICAM AS   ·   Org.nr 962 391 893   ·   Skotthyllveien 4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62c63d0e6453d" /><Relationship Type="http://schemas.openxmlformats.org/officeDocument/2006/relationships/footer" Target="/word/footer1.xml" Id="Re28e0a1126834c53" /></Relationships>
</file>