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f119b93b8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UNION GEIRANGER AS.</w:t>
      </w:r>
    </w:p>
    <w:sectPr>
      <w:headerReference xmlns:r="http://schemas.openxmlformats.org/officeDocument/2006/relationships" w:type="default" r:id="Ra553b1b556754951"/>
      <w:footerReference xmlns:r="http://schemas.openxmlformats.org/officeDocument/2006/relationships" w:type="default" r:id="R18d9ce42dcac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3b1b556754951" /><Relationship Type="http://schemas.openxmlformats.org/officeDocument/2006/relationships/footer" Target="/word/footer1.xml" Id="R18d9ce42dcac4a06" /></Relationships>
</file>