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9995832d0849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FRES AS, org.nr 959 551 979,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Røyse,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FRES AS</w:t>
      </w:r>
    </w:p>
    <w:sectPr>
      <w:headerReference xmlns:r="http://schemas.openxmlformats.org/officeDocument/2006/relationships" w:type="default" r:id="R7eb1045b6dd84c15"/>
      <w:footerReference xmlns:r="http://schemas.openxmlformats.org/officeDocument/2006/relationships" w:type="default" r:id="R48a31a4fb9344f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FRES AS   ·   Org.nr 959 551 979   ·   Strandveien 31   ·   3530 RØYSE   ·   frederik@fres.as   ·   www.fossenutvikling.no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b1045b6dd84c15" /><Relationship Type="http://schemas.openxmlformats.org/officeDocument/2006/relationships/footer" Target="/word/footer1.xml" Id="R48a31a4fb9344fdd" /></Relationships>
</file>