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0941f663ba4f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FRES AS</w:t>
      </w:r>
    </w:p>
    <w:sectPr>
      <w:headerReference xmlns:r="http://schemas.openxmlformats.org/officeDocument/2006/relationships" w:type="default" r:id="R4735410f15954f33"/>
      <w:footerReference xmlns:r="http://schemas.openxmlformats.org/officeDocument/2006/relationships" w:type="default" r:id="Rc28940e69bf24a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FRES AS   ·   Org.nr 959 551 979   ·   Strandveien 31   ·   3530 RØYSE   ·   frederik@fres.as   ·   www.fossenutvikling.no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35410f15954f33" /><Relationship Type="http://schemas.openxmlformats.org/officeDocument/2006/relationships/footer" Target="/word/footer1.xml" Id="Rc28940e69bf24a03" /></Relationships>
</file>