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1efae115b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KOMMUNE</w:t>
      </w:r>
    </w:p>
    <w:sectPr>
      <w:headerReference xmlns:r="http://schemas.openxmlformats.org/officeDocument/2006/relationships" w:type="default" r:id="R8355d2aa91ce49d4"/>
      <w:footerReference xmlns:r="http://schemas.openxmlformats.org/officeDocument/2006/relationships" w:type="default" r:id="R7422d50c0c13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5d2aa91ce49d4" /><Relationship Type="http://schemas.openxmlformats.org/officeDocument/2006/relationships/footer" Target="/word/footer1.xml" Id="R7422d50c0c134c8a" /></Relationships>
</file>