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b3826dd054f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ACHILLES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ACHILLES FINANS AS</w:t>
      </w:r>
    </w:p>
    <w:sectPr>
      <w:headerReference xmlns:r="http://schemas.openxmlformats.org/officeDocument/2006/relationships" w:type="default" r:id="R7753558e98e6426c"/>
      <w:footerReference xmlns:r="http://schemas.openxmlformats.org/officeDocument/2006/relationships" w:type="default" r:id="Rc5c7be71a4ec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FINANS AS   ·   Org.nr 957 997 392   ·   Vindhagen 15   ·   4306 SANDNES   ·   gunnar@ach.no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3558e98e6426c" /><Relationship Type="http://schemas.openxmlformats.org/officeDocument/2006/relationships/footer" Target="/word/footer1.xml" Id="Rc5c7be71a4ec4196" /></Relationships>
</file>